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45D" w:rsidRPr="00132E90" w:rsidRDefault="00132E90" w:rsidP="00132E90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 w:rsidRPr="00132E90">
        <w:rPr>
          <w:rFonts w:ascii="Arial" w:hAnsi="Arial" w:cs="Arial"/>
          <w:b/>
          <w:sz w:val="24"/>
          <w:lang w:val="en-US"/>
        </w:rPr>
        <w:t>University Endowment Lands</w:t>
      </w:r>
    </w:p>
    <w:p w:rsidR="00132E90" w:rsidRPr="00132E90" w:rsidRDefault="00132E90" w:rsidP="00132E90">
      <w:pPr>
        <w:jc w:val="center"/>
        <w:rPr>
          <w:rFonts w:ascii="Arial" w:hAnsi="Arial" w:cs="Arial"/>
          <w:b/>
          <w:sz w:val="28"/>
          <w:u w:val="single"/>
          <w:lang w:val="en-US"/>
        </w:rPr>
      </w:pPr>
      <w:r w:rsidRPr="00132E90">
        <w:rPr>
          <w:rFonts w:ascii="Arial" w:hAnsi="Arial" w:cs="Arial"/>
          <w:b/>
          <w:sz w:val="24"/>
          <w:u w:val="single"/>
          <w:lang w:val="en-US"/>
        </w:rPr>
        <w:t>Community Advisory Council Public Meeting Agenda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02"/>
        <w:gridCol w:w="6316"/>
      </w:tblGrid>
      <w:tr w:rsidR="00132E90" w:rsidRPr="00005D63" w:rsidTr="00132E90">
        <w:trPr>
          <w:trHeight w:val="566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</w:tcPr>
          <w:p w:rsidR="00132E90" w:rsidRPr="00005D63" w:rsidRDefault="00132E90" w:rsidP="00A26220">
            <w:pPr>
              <w:tabs>
                <w:tab w:val="left" w:pos="1134"/>
                <w:tab w:val="left" w:pos="2410"/>
                <w:tab w:val="left" w:pos="7088"/>
                <w:tab w:val="left" w:pos="7938"/>
              </w:tabs>
              <w:spacing w:before="120"/>
              <w:rPr>
                <w:rFonts w:ascii="Arial" w:hAnsi="Arial" w:cs="Arial"/>
                <w:sz w:val="23"/>
                <w:szCs w:val="23"/>
              </w:rPr>
            </w:pPr>
            <w:r w:rsidRPr="00005D63">
              <w:rPr>
                <w:rFonts w:ascii="Arial" w:hAnsi="Arial" w:cs="Arial"/>
                <w:sz w:val="23"/>
                <w:szCs w:val="23"/>
              </w:rPr>
              <w:t>Date:</w:t>
            </w:r>
          </w:p>
        </w:tc>
        <w:tc>
          <w:tcPr>
            <w:tcW w:w="6316" w:type="dxa"/>
            <w:tcBorders>
              <w:top w:val="single" w:sz="4" w:space="0" w:color="auto"/>
              <w:right w:val="single" w:sz="4" w:space="0" w:color="auto"/>
            </w:tcBorders>
          </w:tcPr>
          <w:p w:rsidR="00132E90" w:rsidRPr="00005D63" w:rsidRDefault="00132E90" w:rsidP="000A6CA8">
            <w:pPr>
              <w:tabs>
                <w:tab w:val="left" w:pos="1134"/>
                <w:tab w:val="left" w:pos="2410"/>
                <w:tab w:val="left" w:pos="7088"/>
                <w:tab w:val="left" w:pos="7938"/>
              </w:tabs>
              <w:spacing w:before="120" w:line="200" w:lineRule="exact"/>
              <w:rPr>
                <w:rFonts w:ascii="Arial" w:hAnsi="Arial" w:cs="Arial"/>
                <w:sz w:val="23"/>
                <w:szCs w:val="23"/>
              </w:rPr>
            </w:pPr>
            <w:r w:rsidRPr="00005D63">
              <w:rPr>
                <w:rFonts w:ascii="Arial" w:hAnsi="Arial" w:cs="Arial"/>
                <w:b/>
                <w:sz w:val="23"/>
                <w:szCs w:val="23"/>
              </w:rPr>
              <w:t>Monday,</w:t>
            </w:r>
            <w:r w:rsidRPr="00005D63">
              <w:rPr>
                <w:rFonts w:ascii="Arial" w:hAnsi="Arial" w:cs="Arial" w:hint="eastAsia"/>
                <w:b/>
                <w:sz w:val="23"/>
                <w:szCs w:val="23"/>
                <w:lang w:eastAsia="zh-TW"/>
              </w:rPr>
              <w:t xml:space="preserve"> </w:t>
            </w:r>
            <w:r w:rsidR="000A6CA8">
              <w:rPr>
                <w:rFonts w:ascii="Arial" w:hAnsi="Arial" w:cs="Arial"/>
                <w:b/>
                <w:sz w:val="23"/>
                <w:szCs w:val="23"/>
                <w:lang w:eastAsia="zh-TW"/>
              </w:rPr>
              <w:t>January</w:t>
            </w:r>
            <w:r w:rsidRPr="00005D63">
              <w:rPr>
                <w:rFonts w:ascii="Arial" w:hAnsi="Arial" w:cs="Arial"/>
                <w:b/>
                <w:sz w:val="23"/>
                <w:szCs w:val="23"/>
                <w:lang w:eastAsia="zh-TW"/>
              </w:rPr>
              <w:t xml:space="preserve"> </w:t>
            </w:r>
            <w:r w:rsidR="000A6CA8">
              <w:rPr>
                <w:rFonts w:ascii="Arial" w:hAnsi="Arial" w:cs="Arial"/>
                <w:b/>
                <w:sz w:val="23"/>
                <w:szCs w:val="23"/>
                <w:lang w:eastAsia="zh-TW"/>
              </w:rPr>
              <w:t>16</w:t>
            </w:r>
            <w:r w:rsidRPr="00005D63">
              <w:rPr>
                <w:rFonts w:ascii="Arial" w:hAnsi="Arial" w:cs="Arial" w:hint="eastAsia"/>
                <w:b/>
                <w:sz w:val="23"/>
                <w:szCs w:val="23"/>
                <w:lang w:eastAsia="zh-TW"/>
              </w:rPr>
              <w:t>,</w:t>
            </w:r>
            <w:r w:rsidRPr="00005D63">
              <w:rPr>
                <w:rFonts w:ascii="Arial" w:hAnsi="Arial" w:cs="Arial"/>
                <w:b/>
                <w:sz w:val="23"/>
                <w:szCs w:val="23"/>
              </w:rPr>
              <w:t xml:space="preserve"> 201</w:t>
            </w:r>
            <w:r w:rsidR="000A6CA8">
              <w:rPr>
                <w:rFonts w:ascii="Arial" w:hAnsi="Arial" w:cs="Arial" w:hint="eastAsia"/>
                <w:b/>
                <w:sz w:val="23"/>
                <w:szCs w:val="23"/>
                <w:lang w:eastAsia="zh-TW"/>
              </w:rPr>
              <w:t>7</w:t>
            </w:r>
            <w:r w:rsidRPr="00005D6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</w:tr>
      <w:tr w:rsidR="00132E90" w:rsidRPr="00005D63" w:rsidTr="00132E90">
        <w:trPr>
          <w:trHeight w:val="231"/>
          <w:jc w:val="center"/>
        </w:trPr>
        <w:tc>
          <w:tcPr>
            <w:tcW w:w="1402" w:type="dxa"/>
            <w:tcBorders>
              <w:left w:val="single" w:sz="4" w:space="0" w:color="auto"/>
            </w:tcBorders>
          </w:tcPr>
          <w:p w:rsidR="00132E90" w:rsidRPr="00005D63" w:rsidRDefault="00132E90" w:rsidP="00A26220">
            <w:pPr>
              <w:tabs>
                <w:tab w:val="left" w:pos="1134"/>
                <w:tab w:val="left" w:pos="2410"/>
                <w:tab w:val="left" w:pos="7088"/>
                <w:tab w:val="left" w:pos="7938"/>
              </w:tabs>
              <w:spacing w:before="60"/>
              <w:rPr>
                <w:rFonts w:ascii="Arial" w:hAnsi="Arial" w:cs="Arial"/>
                <w:sz w:val="23"/>
                <w:szCs w:val="23"/>
              </w:rPr>
            </w:pPr>
            <w:r w:rsidRPr="00005D63">
              <w:rPr>
                <w:rFonts w:ascii="Arial" w:hAnsi="Arial" w:cs="Arial"/>
                <w:sz w:val="23"/>
                <w:szCs w:val="23"/>
              </w:rPr>
              <w:t>Time:</w:t>
            </w:r>
          </w:p>
        </w:tc>
        <w:tc>
          <w:tcPr>
            <w:tcW w:w="6316" w:type="dxa"/>
            <w:tcBorders>
              <w:right w:val="single" w:sz="4" w:space="0" w:color="auto"/>
            </w:tcBorders>
          </w:tcPr>
          <w:p w:rsidR="00132E90" w:rsidRPr="00005D63" w:rsidRDefault="00132E90" w:rsidP="00A26220">
            <w:pPr>
              <w:tabs>
                <w:tab w:val="left" w:pos="1134"/>
                <w:tab w:val="left" w:pos="2410"/>
                <w:tab w:val="left" w:pos="7088"/>
                <w:tab w:val="left" w:pos="7938"/>
              </w:tabs>
              <w:spacing w:before="60" w:line="200" w:lineRule="exact"/>
              <w:rPr>
                <w:rFonts w:ascii="Arial" w:hAnsi="Arial" w:cs="Arial"/>
                <w:b/>
                <w:i/>
                <w:color w:val="FF0000"/>
                <w:sz w:val="23"/>
                <w:szCs w:val="23"/>
              </w:rPr>
            </w:pPr>
            <w:r w:rsidRPr="00005D63">
              <w:rPr>
                <w:rFonts w:ascii="Arial" w:hAnsi="Arial" w:cs="Arial" w:hint="eastAsia"/>
                <w:b/>
                <w:sz w:val="23"/>
                <w:szCs w:val="23"/>
                <w:lang w:eastAsia="zh-TW"/>
              </w:rPr>
              <w:t>6:00</w:t>
            </w:r>
            <w:r w:rsidRPr="00005D63">
              <w:rPr>
                <w:rFonts w:ascii="Arial" w:hAnsi="Arial" w:cs="Arial"/>
                <w:b/>
                <w:sz w:val="23"/>
                <w:szCs w:val="23"/>
              </w:rPr>
              <w:t>pm</w:t>
            </w:r>
          </w:p>
        </w:tc>
      </w:tr>
      <w:tr w:rsidR="00132E90" w:rsidRPr="00005D63" w:rsidTr="00132E90">
        <w:trPr>
          <w:trHeight w:val="428"/>
          <w:jc w:val="center"/>
        </w:trPr>
        <w:tc>
          <w:tcPr>
            <w:tcW w:w="1402" w:type="dxa"/>
            <w:tcBorders>
              <w:left w:val="single" w:sz="4" w:space="0" w:color="auto"/>
              <w:bottom w:val="single" w:sz="4" w:space="0" w:color="auto"/>
            </w:tcBorders>
          </w:tcPr>
          <w:p w:rsidR="00132E90" w:rsidRPr="00005D63" w:rsidRDefault="00132E90" w:rsidP="00A26220">
            <w:pPr>
              <w:tabs>
                <w:tab w:val="left" w:pos="1134"/>
                <w:tab w:val="left" w:pos="2410"/>
                <w:tab w:val="left" w:pos="7088"/>
                <w:tab w:val="left" w:pos="7938"/>
              </w:tabs>
              <w:spacing w:before="60" w:after="60"/>
              <w:rPr>
                <w:rFonts w:ascii="Arial" w:hAnsi="Arial" w:cs="Arial"/>
                <w:sz w:val="23"/>
                <w:szCs w:val="23"/>
              </w:rPr>
            </w:pPr>
            <w:r w:rsidRPr="00005D63">
              <w:rPr>
                <w:rFonts w:ascii="Arial" w:hAnsi="Arial" w:cs="Arial"/>
                <w:sz w:val="23"/>
                <w:szCs w:val="23"/>
              </w:rPr>
              <w:t>Location:</w:t>
            </w:r>
          </w:p>
        </w:tc>
        <w:tc>
          <w:tcPr>
            <w:tcW w:w="6316" w:type="dxa"/>
            <w:tcBorders>
              <w:bottom w:val="single" w:sz="4" w:space="0" w:color="auto"/>
              <w:right w:val="single" w:sz="4" w:space="0" w:color="auto"/>
            </w:tcBorders>
          </w:tcPr>
          <w:p w:rsidR="00132E90" w:rsidRPr="00005D63" w:rsidRDefault="00132E90" w:rsidP="00132E90">
            <w:pPr>
              <w:tabs>
                <w:tab w:val="left" w:pos="1134"/>
                <w:tab w:val="left" w:pos="2410"/>
                <w:tab w:val="left" w:pos="7088"/>
                <w:tab w:val="left" w:pos="7938"/>
              </w:tabs>
              <w:spacing w:before="60" w:line="200" w:lineRule="exact"/>
              <w:rPr>
                <w:rFonts w:ascii="Arial" w:hAnsi="Arial" w:cs="Arial"/>
                <w:i/>
                <w:sz w:val="23"/>
                <w:szCs w:val="23"/>
              </w:rPr>
            </w:pPr>
            <w:r w:rsidRPr="00005D63">
              <w:rPr>
                <w:rFonts w:ascii="Arial" w:hAnsi="Arial" w:cs="Arial"/>
                <w:b/>
                <w:i/>
                <w:sz w:val="23"/>
                <w:szCs w:val="23"/>
              </w:rPr>
              <w:t xml:space="preserve">Community Amenity Space, </w:t>
            </w:r>
            <w:r w:rsidRPr="00005D63">
              <w:rPr>
                <w:rFonts w:ascii="Arial" w:hAnsi="Arial" w:cs="Arial"/>
                <w:i/>
                <w:sz w:val="23"/>
                <w:szCs w:val="23"/>
              </w:rPr>
              <w:t xml:space="preserve">300 – 5755 Dalhousie </w:t>
            </w:r>
            <w:r>
              <w:rPr>
                <w:rFonts w:ascii="Arial" w:hAnsi="Arial" w:cs="Arial"/>
                <w:i/>
                <w:sz w:val="23"/>
                <w:szCs w:val="23"/>
              </w:rPr>
              <w:t>Road</w:t>
            </w:r>
          </w:p>
        </w:tc>
      </w:tr>
    </w:tbl>
    <w:p w:rsidR="00132E90" w:rsidRPr="00132E90" w:rsidRDefault="00132E90" w:rsidP="00132E90">
      <w:pPr>
        <w:rPr>
          <w:rFonts w:ascii="Arial" w:hAnsi="Arial" w:cs="Arial"/>
        </w:rPr>
      </w:pPr>
    </w:p>
    <w:p w:rsidR="00132E90" w:rsidRDefault="000A6CA8" w:rsidP="000A6CA8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Call to Order</w:t>
      </w:r>
    </w:p>
    <w:p w:rsidR="000A6CA8" w:rsidRDefault="000A6CA8" w:rsidP="000A6CA8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Open Public Session </w:t>
      </w:r>
    </w:p>
    <w:p w:rsidR="000A6CA8" w:rsidRDefault="000A6CA8" w:rsidP="000A6CA8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Approval of Agenda</w:t>
      </w:r>
    </w:p>
    <w:p w:rsidR="000A6CA8" w:rsidRDefault="000A6CA8" w:rsidP="000A6CA8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Approval of December 2016 CAC Public Meeting Minutes</w:t>
      </w:r>
    </w:p>
    <w:p w:rsidR="000A6CA8" w:rsidRDefault="000A6CA8" w:rsidP="000A6CA8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Delegations</w:t>
      </w:r>
    </w:p>
    <w:p w:rsidR="000A6CA8" w:rsidRDefault="000A6CA8" w:rsidP="000A6CA8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lang w:val="en-US"/>
        </w:rPr>
      </w:pPr>
      <w:bookmarkStart w:id="0" w:name="_GoBack"/>
      <w:bookmarkEnd w:id="0"/>
      <w:r>
        <w:rPr>
          <w:rFonts w:ascii="Arial" w:hAnsi="Arial" w:cs="Arial"/>
          <w:sz w:val="24"/>
          <w:lang w:val="en-US"/>
        </w:rPr>
        <w:t>CAC Correspondence</w:t>
      </w:r>
    </w:p>
    <w:p w:rsidR="000A6CA8" w:rsidRDefault="000A6CA8" w:rsidP="000A6CA8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CAC Bank Statement for the period ending December 31, 2016</w:t>
      </w:r>
    </w:p>
    <w:p w:rsidR="000A6CA8" w:rsidRPr="000A6CA8" w:rsidRDefault="000A6CA8" w:rsidP="000A6CA8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i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Next Meeting – </w:t>
      </w:r>
      <w:r w:rsidRPr="000A6CA8">
        <w:rPr>
          <w:rFonts w:ascii="Arial" w:hAnsi="Arial" w:cs="Arial"/>
          <w:b/>
          <w:i/>
          <w:sz w:val="24"/>
          <w:lang w:val="en-US"/>
        </w:rPr>
        <w:t>Monday, February 20, 2017</w:t>
      </w:r>
    </w:p>
    <w:p w:rsidR="000A6CA8" w:rsidRDefault="000A6CA8" w:rsidP="000A6CA8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UEL Manager report to the CAC</w:t>
      </w:r>
    </w:p>
    <w:p w:rsidR="000A6CA8" w:rsidRDefault="000A6CA8" w:rsidP="00466351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New Development Permit</w:t>
      </w:r>
    </w:p>
    <w:p w:rsidR="000A6CA8" w:rsidRDefault="000A6CA8" w:rsidP="00466351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Block F Update</w:t>
      </w:r>
    </w:p>
    <w:p w:rsidR="000A6CA8" w:rsidRDefault="000A6CA8" w:rsidP="00466351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Westbrook Mall Update</w:t>
      </w:r>
    </w:p>
    <w:p w:rsidR="000A6CA8" w:rsidRDefault="00466351" w:rsidP="000A6CA8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Integrated Storm Management Plan Update </w:t>
      </w:r>
    </w:p>
    <w:p w:rsidR="000A6CA8" w:rsidRDefault="000A6CA8" w:rsidP="000A6CA8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Old Business</w:t>
      </w:r>
    </w:p>
    <w:p w:rsidR="00466351" w:rsidRDefault="00466351" w:rsidP="00466351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UEL Governance Online Survey Update</w:t>
      </w:r>
    </w:p>
    <w:p w:rsidR="00466351" w:rsidRDefault="00466351" w:rsidP="00466351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Block F Working Group </w:t>
      </w:r>
    </w:p>
    <w:p w:rsidR="00466351" w:rsidRPr="00466351" w:rsidRDefault="00466351" w:rsidP="00466351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Construction Site Safety Letter Update</w:t>
      </w:r>
    </w:p>
    <w:p w:rsidR="000A6CA8" w:rsidRDefault="000A6CA8" w:rsidP="000A6CA8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New Business</w:t>
      </w:r>
    </w:p>
    <w:p w:rsidR="000A6CA8" w:rsidRDefault="000A6CA8" w:rsidP="000A6CA8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Questions from the Public to the CAC</w:t>
      </w:r>
    </w:p>
    <w:p w:rsidR="000A6CA8" w:rsidRPr="00132E90" w:rsidRDefault="000A6CA8" w:rsidP="000A6CA8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Adjournment </w:t>
      </w:r>
    </w:p>
    <w:sectPr w:rsidR="000A6CA8" w:rsidRPr="00132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95D8B"/>
    <w:multiLevelType w:val="multilevel"/>
    <w:tmpl w:val="C1DCC53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E90"/>
    <w:rsid w:val="000A6CA8"/>
    <w:rsid w:val="00132E90"/>
    <w:rsid w:val="00466351"/>
    <w:rsid w:val="00BE490D"/>
    <w:rsid w:val="00E6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68EA8A-7022-4E2E-AA3F-EDE26EB3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So</dc:creator>
  <cp:keywords/>
  <dc:description/>
  <cp:lastModifiedBy>Nicole So</cp:lastModifiedBy>
  <cp:revision>3</cp:revision>
  <dcterms:created xsi:type="dcterms:W3CDTF">2017-01-07T11:17:00Z</dcterms:created>
  <dcterms:modified xsi:type="dcterms:W3CDTF">2017-01-11T01:44:00Z</dcterms:modified>
</cp:coreProperties>
</file>